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9" w:rsidRPr="00CE1E39" w:rsidRDefault="00CE1E39" w:rsidP="00CE1E39">
      <w:pPr>
        <w:shd w:val="clear" w:color="auto" w:fill="253975"/>
        <w:spacing w:after="0" w:line="272" w:lineRule="atLeast"/>
        <w:ind w:left="57" w:right="57" w:firstLine="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>ФЕДЕРАЛЬНЫЙ ЗАКОН ОТ 18.06.2001 N 77-ФЗ (РЕД. ОТ 23.05.2016) "О ПРЕДУПРЕЖДЕНИИ РАСПРОСТРАНЕНИЯ ТУБЕРКУЛЕЗА В РОССИЙСКОЙ ФЕДЕРАЦИИ" (С ИЗМ. И ДОП., ВСТУП. В СИЛУ С 01.01.2017)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РОССИЙСКАЯ ФЕДЕРАЦИЯ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ФЕДЕРАЛЬНЫЙ ЗАКОН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О ПРЕДУПРЕЖДЕНИИ РАСПРОСТРАНЕНИЯ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ТУБЕРКУЛЕЗА В РОССИЙСКОЙ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Принят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Государственной Думой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24 мая 2001 года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Одобрен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Советом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6 июня 2001 года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I. ОБЩИЕ ПОЛОЖЕНИЯ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1. Основные понятия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Для целей настоящего Федерального закона используются следующие основные понятия: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туберкулез - инфекционное заболевание, вызываемое микобактериями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больной туберкулезом - больной активной формой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3. Применение настоящего Федерального закона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II. ПОЛНОМОЧИЯ ОРГАНОВ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ГОСУДАРСТВЕННОЙ ВЛАСТИ РОССИЙСКОЙ ФЕДЕРАЦИИ, ОРГАНОВ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ГОСУДАРСТВЕННОЙ ВЛАСТИ СУБЪЕКТОВ РОССИЙСКОЙ ФЕДЕРАЦИИ,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ОРГАНОВ МЕСТНОГО САМОУПРАВЛЕНИЯ В ОБЛАСТИ ПРЕДУПРЕЖДЕНИЯ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РАСПРОСТРАНЕНИЯ ТУБЕРКУЛЕЗА В РОССИЙСКОЙ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определение порядка оказания противотуберкулезной помощи гражданам на территории Российской Федерации;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абзац утратил силу с 1 августа 2011 года. - Федеральный закон от 18.07.2011 N 242-ФЗ;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организация государственного эпидемиологического мониторинга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абзац утратил силу. - Федеральный закон от 22.08.2004 N 122-ФЗ;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6. Утратила силу. - Федеральный закон от 22.08.2004 N </w:t>
      </w:r>
      <w:hyperlink r:id="rId4" w:history="1">
        <w:r w:rsidRPr="00CE1E39">
          <w:rPr>
            <w:rFonts w:ascii="inherit" w:eastAsia="Times New Roman" w:hAnsi="inherit" w:cs="Arial"/>
            <w:color w:val="1B6DFD"/>
            <w:sz w:val="18"/>
            <w:lang w:eastAsia="ru-RU"/>
          </w:rPr>
          <w:t>122-ФЗ</w:t>
        </w:r>
      </w:hyperlink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6.2. Государственный надзор в области 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(введена Федеральным законом от 18.07.2011 N 242-ФЗ)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III. ПРОТИВОТУБЕРКУЛЕЗНАЯ ПОМОЩЬ КАК ОСНОВА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7. Организация 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бесплатного оказания гражданам медицинской помощи.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Противотуберкулезная помощь оказывается гражданам при наличии их информированного добровольного согласия на медицинское вмешательство, за исключением случаев, предусмотренных статьями 9 и 10 настоящего Федерального закона и другими федеральными законами.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представителя, за исключением случаев, предусмотренных статьями 9 и 10 настоящего Федерального закона и другими федеральными законами.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3 в ред. Федерального закона от 25.11.2013 N 317-ФЗ)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8. Оказание 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4. 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9. Диспансерное наблюдение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1. 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10. Обязательные обследование и лечение больных туберкулезом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исполнительной власти.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IV. ПРАВА И ОБЯЗАННОСТИ ЛИЦ,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НАХОДЯЩИХСЯ ПОД ДИСПАНСЕРНЫМ НАБЛЮДЕНИЕМ В СВЯЗИ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С ТУБЕРКУЛЕЗОМ, И БОЛЬНЫХ ТУБЕРКУЛЕЗОМ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диагностику и лечение в медицинских противотуберкулезных организациях;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санаторно-курортное лечение в соответствии с медицинскими показаниями;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оказание противотуберкулезной помощи в условиях, соответствующих санитарно-гигиеническим требованиям;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абзац утратил силу. - Федеральный закон от 22.08.2004 N </w:t>
      </w:r>
      <w:hyperlink r:id="rId5" w:history="1">
        <w:r w:rsidRPr="00CE1E39">
          <w:rPr>
            <w:rFonts w:ascii="inherit" w:eastAsia="Times New Roman" w:hAnsi="inherit" w:cs="Arial"/>
            <w:color w:val="1B6DFD"/>
            <w:sz w:val="18"/>
            <w:lang w:eastAsia="ru-RU"/>
          </w:rPr>
          <w:t>122-ФЗ</w:t>
        </w:r>
      </w:hyperlink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встречаться с адвокатами и священнослужителями наедине;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Лица, находящиеся под диспансерным наблюдением в связи с туберкулезом, и больные туберкулезом обязаны: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проводить назначенные медицинскими работниками лечебно-оздоровительные мероприятия;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выполнять санитарно-гигиенические правила, установленные для больных туберкулезом, в общественных местах.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V. СОЦИАЛЬНАЯ ПОДДЕРЖКА ЛИЦ, НАХОДЯЩИХСЯ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ПОД ДИСПАНСЕРНЫМ НАБЛЮДЕНИЕМ В СВЯЗИ С ТУБЕРКУЛЕЗОМ,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БОЛЬНЫХ ТУБЕРКУЛЕЗОМ, МЕДИЦИНСКИХ РАБОТНИКОВ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И ИНЫХ РАБОТНИКОВ, УЧАСТВУЮЩИХ В ОКАЗАНИИ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Утратил силу с 1 января 2009 года. - Федеральный закон от 23.07.2008 N </w:t>
      </w:r>
      <w:hyperlink r:id="rId6" w:history="1">
        <w:r w:rsidRPr="00CE1E39">
          <w:rPr>
            <w:rFonts w:ascii="inherit" w:eastAsia="Times New Roman" w:hAnsi="inherit" w:cs="Arial"/>
            <w:color w:val="1B6DFD"/>
            <w:sz w:val="18"/>
            <w:lang w:eastAsia="ru-RU"/>
          </w:rPr>
          <w:t>160-ФЗ</w:t>
        </w:r>
      </w:hyperlink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5 в ред. Федерального закона от 02.05.2015 N 124-ФЗ)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специальной оценки условий труда.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(п. 1 в ред. Федерального закона от 27.07.2010 N 203-ФЗ)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абзац утратил силу. - Федеральный закон от 25.11.2013 N 317-ФЗ;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VI. ОТВЕТСТВЕННОСТЬ ЗА НАРУШЕНИЕ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ЗАКОНОДАТЕЛЬСТВА РОССИЙСКОЙ ФЕДЕРАЦИИ В ОБЛАСТИ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lastRenderedPageBreak/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4. Обжалование решений суда осуществляется в соответствии с законодательством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18. Возмещение вреда, причиненного при оказании противотуберкулезной помощи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b/>
          <w:bCs/>
          <w:color w:val="222222"/>
          <w:sz w:val="18"/>
          <w:szCs w:val="18"/>
          <w:lang w:eastAsia="ru-RU"/>
        </w:rPr>
        <w:t>Глава VII. ЗАКЛЮЧИТЕЛЬНЫЕ ПОЛОЖЕНИЯ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Статья 19. Заключительные положения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Президент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Российской Федерации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jc w:val="righ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В.ПУТИН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Москва, Кремль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18 июня 2001 года</w:t>
      </w:r>
    </w:p>
    <w:p w:rsidR="00CE1E39" w:rsidRPr="00CE1E39" w:rsidRDefault="00CE1E39" w:rsidP="00CE1E39">
      <w:pPr>
        <w:shd w:val="clear" w:color="auto" w:fill="FFFFFF"/>
        <w:spacing w:after="0"/>
        <w:ind w:left="0" w:right="0" w:firstLine="0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ru-RU"/>
        </w:rPr>
      </w:pPr>
      <w:r w:rsidRPr="00CE1E39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>N 77-ФЗ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E1E39"/>
    <w:rsid w:val="0043343F"/>
    <w:rsid w:val="00545744"/>
    <w:rsid w:val="00554513"/>
    <w:rsid w:val="005D5557"/>
    <w:rsid w:val="006875A4"/>
    <w:rsid w:val="008A4790"/>
    <w:rsid w:val="008C48F0"/>
    <w:rsid w:val="009216A3"/>
    <w:rsid w:val="00C1744F"/>
    <w:rsid w:val="00CE1E39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E1E39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CE1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E1E3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E1E3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CE1E3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E1E39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CE1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423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3.07.2008-N-160-FZ/" TargetMode="External"/><Relationship Id="rId5" Type="http://schemas.openxmlformats.org/officeDocument/2006/relationships/hyperlink" Target="http://rulaws.ru/laws/Federalnyy-zakon-ot-22.08.2004-N-122-FZ/" TargetMode="External"/><Relationship Id="rId4" Type="http://schemas.openxmlformats.org/officeDocument/2006/relationships/hyperlink" Target="http://rulaws.ru/laws/Federalnyy-zakon-ot-22.08.2004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3621</Words>
  <Characters>20643</Characters>
  <Application>Microsoft Office Word</Application>
  <DocSecurity>0</DocSecurity>
  <Lines>172</Lines>
  <Paragraphs>48</Paragraphs>
  <ScaleCrop>false</ScaleCrop>
  <Company>Microsoft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2017-07-21T12:47:00Z</dcterms:created>
  <dcterms:modified xsi:type="dcterms:W3CDTF">2017-07-21T12:47:00Z</dcterms:modified>
</cp:coreProperties>
</file>